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2F61" w14:textId="0DC4C81F" w:rsidR="00F85E48" w:rsidRPr="00F85E48" w:rsidRDefault="00F85E48" w:rsidP="00D965D7">
      <w:pPr>
        <w:pStyle w:val="NormalWeb"/>
        <w:shd w:val="clear" w:color="auto" w:fill="FFFFFF"/>
        <w:spacing w:before="240" w:beforeAutospacing="0" w:after="0" w:afterAutospacing="0"/>
        <w:jc w:val="thaiDistribute"/>
        <w:rPr>
          <w:rStyle w:val="Strong"/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3DF38D" wp14:editId="7AFCF6F2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108800" cy="110880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B192C" w14:textId="6A3DD0D3" w:rsidR="00847278" w:rsidRPr="00F85E48" w:rsidRDefault="00847278" w:rsidP="009B2370">
      <w:pPr>
        <w:pStyle w:val="NormalWeb"/>
        <w:shd w:val="clear" w:color="auto" w:fill="FFFFFF"/>
        <w:spacing w:before="48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  <w:cs/>
        </w:rPr>
        <w:t>ประกาศองค์การบริหารส่วนตำบล</w:t>
      </w:r>
      <w:r w:rsidR="00F85E48" w:rsidRPr="00F85E48">
        <w:rPr>
          <w:rStyle w:val="Strong"/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</w:p>
    <w:p w14:paraId="31E17717" w14:textId="7874F0E0" w:rsidR="00847278" w:rsidRPr="00F85E48" w:rsidRDefault="00847278" w:rsidP="00AE15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  <w:cs/>
        </w:rPr>
        <w:t>เรื่อง มาตรการตรวจสอบการใช้ดุล</w:t>
      </w:r>
      <w:r w:rsidR="00D912F7">
        <w:rPr>
          <w:rStyle w:val="Strong"/>
          <w:rFonts w:ascii="TH SarabunIT๙" w:hAnsi="TH SarabunIT๙" w:cs="TH SarabunIT๙" w:hint="cs"/>
          <w:color w:val="212529"/>
          <w:sz w:val="32"/>
          <w:szCs w:val="32"/>
          <w:cs/>
        </w:rPr>
        <w:t>ย</w:t>
      </w: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  <w:cs/>
        </w:rPr>
        <w:t>พินิจ</w:t>
      </w:r>
    </w:p>
    <w:p w14:paraId="31A2797C" w14:textId="77777777" w:rsidR="00847278" w:rsidRPr="00F85E48" w:rsidRDefault="00847278" w:rsidP="00AE15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</w:rPr>
        <w:t>*********</w:t>
      </w:r>
    </w:p>
    <w:p w14:paraId="411B5281" w14:textId="7A97B69F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ด้วย 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มีเจตนารมณ์ในการดำเนินงานขององค์การบริหารส่วนตำบล</w:t>
      </w:r>
      <w:r w:rsidR="00F85E48">
        <w:rPr>
          <w:rFonts w:ascii="TH SarabunIT๙" w:hAnsi="TH SarabunIT๙" w:cs="TH SarabunIT๙" w:hint="cs"/>
          <w:color w:val="212529"/>
          <w:sz w:val="32"/>
          <w:szCs w:val="32"/>
          <w:cs/>
        </w:rPr>
        <w:t>หนองฉิมให้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มีความโปร่งใสเป็นธรรม ปราศจากการแทรกแซงใดๆ ที่ทำให้ขาดความเป็นกลาง สงวนรักษาไว้ซึ่งประโยชน์ของส่วนรวม และมีเหตุผลในการใช้ดุลพินิจที่เหมาะสมตรวจสอบได้ จึงเห็นควรกำหนดมาตรการตรวจสอบการใช้ดุลพินิจขึ้น เพื่อเป็นแนวทางในการตรวจสอบการปฏิบัติงานของบุคลากรขององค์การบริหารส่วนตำบล</w:t>
      </w:r>
      <w:r w:rsidR="00F85E48">
        <w:rPr>
          <w:rFonts w:ascii="TH SarabunIT๙" w:hAnsi="TH SarabunIT๙" w:cs="TH SarabunIT๙" w:hint="cs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ให้เป็นไปตามกฎหมาย กฎระเบียบ ข้อบังคับ มาตรฐาน คู่มือการปฏิบัติการ และขั้นตอนที่เกี่ยวข้องโดยมีนโยบายและกรอบแนวทางปฏิบัติ ดังนี้</w:t>
      </w:r>
    </w:p>
    <w:p w14:paraId="5038EB24" w14:textId="77777777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</w:rPr>
        <w:t xml:space="preserve">          </w:t>
      </w: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  <w:cs/>
        </w:rPr>
        <w:t>นโยบาย</w:t>
      </w:r>
    </w:p>
    <w:p w14:paraId="0D365D39" w14:textId="77777777" w:rsidR="00D965D7" w:rsidRDefault="00847278" w:rsidP="00D965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ยึดมั่นและสนับสนุนในระบบและกลไกในการใช้ดุลยพินิจของ</w:t>
      </w:r>
    </w:p>
    <w:p w14:paraId="32A19A79" w14:textId="3A168699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บุคลากรผู้ปฏิบัติงาน เพื่อให้การปฏิบัติงานมีความถูกต้องโปร่งใส เป็นธรรมและมีประสิทธิภาพ</w:t>
      </w:r>
    </w:p>
    <w:p w14:paraId="7F03DFFC" w14:textId="77777777" w:rsidR="00D965D7" w:rsidRDefault="00847278" w:rsidP="00D965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ให้ความสำคัญกับการปฏิบัติงานของบุคลากรตามกฎหมาย </w:t>
      </w:r>
    </w:p>
    <w:p w14:paraId="7CAFD7FD" w14:textId="79A30BAD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กฎระเบียบ ข้อบังคับ มาตรการ คู่มือการปฏิบัติงาน และขั้นตอนที่เกี่ยวข้อง</w:t>
      </w:r>
    </w:p>
    <w:p w14:paraId="3505DFCD" w14:textId="77777777" w:rsidR="00F55354" w:rsidRDefault="00847278" w:rsidP="00D965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เห็นควรให้มีระบบการตรวจสอบการปฏิบัติงานของบุคลากร</w:t>
      </w:r>
    </w:p>
    <w:p w14:paraId="00FE026B" w14:textId="764E4DA6" w:rsidR="00847278" w:rsidRPr="00F55354" w:rsidRDefault="00847278" w:rsidP="00F5535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เพื่อ</w:t>
      </w:r>
      <w:r w:rsidRPr="00F55354">
        <w:rPr>
          <w:rFonts w:ascii="TH SarabunIT๙" w:hAnsi="TH SarabunIT๙" w:cs="TH SarabunIT๙"/>
          <w:color w:val="212529"/>
          <w:sz w:val="32"/>
          <w:szCs w:val="32"/>
          <w:cs/>
        </w:rPr>
        <w:t>กำกับการปฏิบัติงาน และตรวจสอบการใช้ดุลพินิจของบุคลากรตามมาตรฐานที่เกี่ยวข้อง</w:t>
      </w:r>
    </w:p>
    <w:p w14:paraId="2BAF7FF0" w14:textId="77777777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  <w:cs/>
        </w:rPr>
        <w:t>กรอบแนวทางปฏฺบัติ</w:t>
      </w:r>
    </w:p>
    <w:p w14:paraId="7058D859" w14:textId="77777777" w:rsidR="00D965D7" w:rsidRDefault="00847278" w:rsidP="00D965D7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กรอบแนวทางการตรวจสอบการลดการใช้ดุลพินิจของบุคลากรในองค์การบริหารส่วนตำบล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</w:t>
      </w:r>
    </w:p>
    <w:p w14:paraId="06CBF575" w14:textId="55F342DC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ให้ครอบคลุมใน </w:t>
      </w: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3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ประเด็นหลัก ได้แก่</w:t>
      </w:r>
    </w:p>
    <w:p w14:paraId="59942B42" w14:textId="437489B9" w:rsidR="00847278" w:rsidRPr="00F85E48" w:rsidRDefault="00847278" w:rsidP="0037358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การลดการใช้ดุลพินิจของบุคลากรในการดำเนินงานตามภารกิจหลัก</w:t>
      </w:r>
    </w:p>
    <w:p w14:paraId="13B75881" w14:textId="77777777" w:rsidR="00D965D7" w:rsidRDefault="00847278" w:rsidP="00D965D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ให้ผู้บังคับบัญชาทุกระดับ กำกับดูแลและติดตามตรวจสอบการปฏิบัติงานตลอดจนการ</w:t>
      </w:r>
    </w:p>
    <w:p w14:paraId="244C6971" w14:textId="2D4A3A9D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ใช้ดุลพินิจของผู้ใต้บังคับบัญชาให้เป็นไปตามกฎหมาย กฎ ระเบียบ ข้อบังคับ มาตรฐาน คู่มือการปฏิบัติงาน และขั้นตอนที่เกี่ยวข้อง</w:t>
      </w:r>
    </w:p>
    <w:p w14:paraId="34FB853D" w14:textId="14B56342" w:rsidR="00D965D7" w:rsidRDefault="005C6B06" w:rsidP="00D965D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</w:t>
      </w:r>
      <w:r w:rsidR="0084727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หากพบว่าภารกิจใดยังไม่มีมาตรฐานหรือคู่มือการปฏิบัติงานหรือมาตรฐาน นั้นๆ ไม่</w:t>
      </w:r>
    </w:p>
    <w:p w14:paraId="2275E9C5" w14:textId="7BCAFA91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ทันสมัยหรือไม่เหมาะสมในทางปฏิบัติหรืออาจก่อให้เกิดการใช้ดุลพินิจที่อาจนำมาซึ่งความไม่โปร่งใสเป็นธรรมและมีประสิทธิภาพ ให้ผู้บังคับบัญชาของหน่วยงานที่รับผิดชอบหลัก และ/หรือ ผู้ปฏิบัติตามมาตรฐาน/คู่มือการปฏิบัติงานเสนอเพื่อทบทวนในมาตรฐาน/คู่มือการปฏิบัติงาน ดังกล่าว</w:t>
      </w:r>
    </w:p>
    <w:p w14:paraId="2095FC9D" w14:textId="75E14D5E" w:rsidR="00847278" w:rsidRPr="00F85E48" w:rsidRDefault="00847278" w:rsidP="00373582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การลดการใช้ดุลพินิจในการใช้จ่ายงบประมาณและการบริหารจัดการทรัพยากรภาครัฐ</w:t>
      </w:r>
    </w:p>
    <w:p w14:paraId="0695EDA0" w14:textId="77777777" w:rsidR="00373582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2.1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ให้ผู้บังคับบัญชาทุกระดับ กำกับดูแล และติดตามตรวจสอบการปฏิบัติงาน ตลอดจน</w:t>
      </w:r>
    </w:p>
    <w:p w14:paraId="3508E8E7" w14:textId="17287825" w:rsidR="00847278" w:rsidRPr="00F85E48" w:rsidRDefault="00847278" w:rsidP="00373582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การใช้ดุลพินิจของผู้ใต้บังคับบัญชา ให้เป็นไปตาม กฎหมาย กฎ ระเบียบ ข้อบังคับ มาตรฐาน คู่มือการปฏิบัติงาน และขั้นตอนที่เกี่ยวข้องกับการจัดซื้อจัดจ้าง การใช้จ่ายงบประมาณ และการบริหารจัดการทรัพยากรภาครัฐ</w:t>
      </w:r>
    </w:p>
    <w:p w14:paraId="16D21F42" w14:textId="77777777" w:rsidR="00373582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2.2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กรณีจัดซื้อจัดจ้างด้วยวงเงินเล็กน้อยที่ดำเนินการได้โดยไม่ต้องแต่งตั้งคณะกรรมการให้</w:t>
      </w:r>
    </w:p>
    <w:p w14:paraId="31DBC5E7" w14:textId="40C9BFDC" w:rsidR="00847278" w:rsidRPr="00F85E48" w:rsidRDefault="00847278" w:rsidP="00373582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เจ้าหน้าที่พัสดุพิจารณาโดยสืบราคาจากท้องตลาด และเลือกรายที่เสนอราคาต่ำที่สุด</w:t>
      </w:r>
    </w:p>
    <w:p w14:paraId="7D603A5B" w14:textId="5746993B" w:rsidR="00373582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2.3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กรณีการจัดซื้อจัดจ้างโดยคณะกรรมการ หากทราบว่าผู้ยื่นข้อเสนอหรือคู่สัญญาเป็นผู้มี</w:t>
      </w:r>
    </w:p>
    <w:p w14:paraId="372DC1DB" w14:textId="4F38F006" w:rsidR="005E02A3" w:rsidRDefault="005E02A3" w:rsidP="005E02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hAnsi="TH SarabunIT๙" w:cs="TH SarabunIT๙"/>
          <w:color w:val="212529"/>
          <w:sz w:val="32"/>
          <w:szCs w:val="32"/>
        </w:rPr>
        <w:lastRenderedPageBreak/>
        <w:t>-2-</w:t>
      </w:r>
    </w:p>
    <w:p w14:paraId="565CFBDB" w14:textId="77777777" w:rsidR="005E02A3" w:rsidRDefault="005E02A3" w:rsidP="005E02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</w:p>
    <w:p w14:paraId="5743FC8B" w14:textId="1605F3A2" w:rsidR="00847278" w:rsidRPr="00F85E48" w:rsidRDefault="00847278" w:rsidP="00373582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ส่วนได้เสียกับประธานกรรมการ หรือกรรมการคนใดคนหนึ่ง ให้รายงานหัวหน้าส่วนราชการหรือประธานกรรมการทราบ เพื่อพิจารณาความเหมาะสมหรือจำเป็นในการทบทวนองค์ประกอบของคณะกรรมการตลอดทั้งห้ามมิให้เข้าร่วมประชุมหรือมีมติในเรื่องที่เกี่ยวข้องกับผู้ยื่นข้อเสนอหรือคู่สัญญานั้น หรือกรณีจำเป็นที่ต้องมีการชี้แจงในบางเรื่อง เมื่อได้ชี้แจงและตอบข้อซักถามแล้วจะต้องออกจากที่ประชุม</w:t>
      </w:r>
    </w:p>
    <w:p w14:paraId="28BA6412" w14:textId="77777777" w:rsidR="00373582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2.4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กรณีการตรวจรับงาน ให้ตรวจรับภายในรอบระยะเวลาของกฎ ระเบียบข้อบังคับ</w:t>
      </w:r>
    </w:p>
    <w:p w14:paraId="663C413A" w14:textId="6FABB136" w:rsidR="00847278" w:rsidRPr="00F85E48" w:rsidRDefault="00847278" w:rsidP="00373582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ตลอดจนแนวทางที่องค์การบริหารส่วนตำบล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กำหนด หากไม่สามารถดำเนินการได้ให้แจ้งเหตุผลให้ผู้มีอำนาจหน้าที่ทราบเพื่อดำเนินการต่อไป</w:t>
      </w:r>
    </w:p>
    <w:p w14:paraId="38EB8BE1" w14:textId="77777777" w:rsidR="00F55354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2.5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กรณีการยืมใช้ทรัพย์สินของทางราชการ ให้หน่วยงานที่กำกับทรัพย์สินนั้น ทำทะเบียน</w:t>
      </w:r>
    </w:p>
    <w:p w14:paraId="309F3B04" w14:textId="7F569DAA" w:rsidR="00847278" w:rsidRPr="00F85E48" w:rsidRDefault="00847278" w:rsidP="00F5535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การยืม-การคืน และมีการตรวจสอบรายงานผลต่อผู้บังคับบัญชาเป็นประจำ</w:t>
      </w:r>
    </w:p>
    <w:p w14:paraId="2CB8F6C1" w14:textId="77777777" w:rsidR="00F55354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2.6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มอบหมายให้คณะกรรมการตรวจสอบครุภัณฑ์คงเหลือประจำปี ทำหน้าที่ตรวจสอบ</w:t>
      </w:r>
    </w:p>
    <w:p w14:paraId="67A7E656" w14:textId="3F61F9CD" w:rsidR="00847278" w:rsidRPr="00F85E48" w:rsidRDefault="00847278" w:rsidP="00F5535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ควบคุมพัสดุหรือครุภัณฑ์ ของสำนักงานให้เกิดความถูกต้องและโปร่งใส</w:t>
      </w:r>
    </w:p>
    <w:p w14:paraId="5F67F0D9" w14:textId="77777777" w:rsidR="00F55354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2.7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มอบหมาย</w:t>
      </w:r>
      <w:r w:rsidR="00F85E48">
        <w:rPr>
          <w:rFonts w:ascii="TH SarabunIT๙" w:hAnsi="TH SarabunIT๙" w:cs="TH SarabunIT๙" w:hint="cs"/>
          <w:color w:val="212529"/>
          <w:sz w:val="32"/>
          <w:szCs w:val="32"/>
          <w:cs/>
        </w:rPr>
        <w:t>หน่วย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ตรวจสอบภายในเป็นหน่วยงานกลาง มีหน้าที่ตรวจสอบการใช้จ่ายและ</w:t>
      </w:r>
    </w:p>
    <w:p w14:paraId="2F3C61F0" w14:textId="4EDF1651" w:rsidR="00847278" w:rsidRPr="00F85E48" w:rsidRDefault="00847278" w:rsidP="00F5535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บริหารจัดการทรัพยากรภาครัฐของสำนักงาน เพื่อประมวลให้เห็นถึงปัญหา อุปสรรค และแนวทางการปรับปรุงอย่างน้อยปีละ </w:t>
      </w: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1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ครั้ง</w:t>
      </w:r>
    </w:p>
    <w:p w14:paraId="3A85EEDB" w14:textId="77777777" w:rsidR="00847278" w:rsidRPr="00F85E48" w:rsidRDefault="00847278" w:rsidP="00F55354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3.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การลดการใช้ดุลพินิจในการบริหารงานบุคคล</w:t>
      </w:r>
    </w:p>
    <w:p w14:paraId="6E7A8A76" w14:textId="77777777" w:rsidR="00F55354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3.1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ให้ผู้บังคับบัญชาทุกระดับ กำกับดูแล และติดตามตรวจสอบการปฏิบัติงานตลอดจนการ</w:t>
      </w:r>
    </w:p>
    <w:p w14:paraId="3F292A04" w14:textId="318FA35A" w:rsidR="00847278" w:rsidRPr="00F85E48" w:rsidRDefault="00847278" w:rsidP="00F5535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ใช้ดุลพินิจของผู้ใต้บังคับบัญชาในการบริหารงานบุคคลให้เป็นไปตาม กฎหมาย กฎ ระเบียบ ข้อบังคับ มาตรฐาน คู่มือการปฏิบัติงาน และขั้นตอนที่เกี่ยวข้อง โดยคำนึงถึงระบบคุณธรรม ความรู้ความสามารถของบุคลากร ความเสมอภาคเป็นธรรม และประโยชน์ทางราชการ</w:t>
      </w:r>
    </w:p>
    <w:p w14:paraId="4E3EB912" w14:textId="77777777" w:rsidR="005C6B06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3.2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กำหนด</w:t>
      </w:r>
      <w:r w:rsidR="005C6B06">
        <w:rPr>
          <w:rFonts w:ascii="TH SarabunIT๙" w:hAnsi="TH SarabunIT๙" w:cs="TH SarabunIT๙" w:hint="cs"/>
          <w:color w:val="212529"/>
          <w:sz w:val="32"/>
          <w:szCs w:val="32"/>
          <w:cs/>
        </w:rPr>
        <w:t>ให้</w:t>
      </w:r>
      <w:r w:rsidR="00F85E48">
        <w:rPr>
          <w:rFonts w:ascii="TH SarabunIT๙" w:hAnsi="TH SarabunIT๙" w:cs="TH SarabunIT๙" w:hint="cs"/>
          <w:color w:val="212529"/>
          <w:sz w:val="32"/>
          <w:szCs w:val="32"/>
          <w:cs/>
        </w:rPr>
        <w:t>งานบริหารงานบุคคล สำนักปลัด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องค์การบริหารส่วนตำบลบ้าน</w:t>
      </w:r>
      <w:r w:rsidR="00F85E48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หนองฉิม </w:t>
      </w:r>
    </w:p>
    <w:p w14:paraId="293DA8DB" w14:textId="574EB504" w:rsidR="00847278" w:rsidRPr="00F85E48" w:rsidRDefault="00847278" w:rsidP="00F55354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จัดทำระบบและเอกสารต่างๆ ที่เกี่ยวข้องในการบริหารงานบุคคลให้เกิดความโปร่งใส เป็นธรรม ทั้งเรื่องการสรรหาและคัดเลือกบุคลากร การบรรจุและแต่งตั้งบุคลากร และการพัฒนาบุคลากรอาทิ การกำหนดหลักเกณฑ์ในการพิจารณาแต่งตั้งให้ดำรงตำแหน่ง การพิจารณาความดีความชอบของบุคลากร รายชื่อผู้สมัครเพื่อเลื่อนตำแหน่งระบบฐานข้อมูลบุคลากรที่มีคุณภาพที่สามารถใช้เป็นหลักฐานประกอบในการพิจารณาความดีความชอบ หรือเลื่อนตำแหน่งบุคลากร มีการประกาศเผยแพร่หลักเกณฑ์ แนวทางการสรรหาและคัดเลือก บุคลากร ตลอดจนผลการพิจารณาที่เกี่ยวข้อง แผนความก้าวหน้าในอาชีพ และแผนการพัฒนาบุคลากร</w:t>
      </w:r>
    </w:p>
    <w:p w14:paraId="3D83A563" w14:textId="77777777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> </w:t>
      </w:r>
    </w:p>
    <w:p w14:paraId="7E6C99E8" w14:textId="77777777" w:rsidR="00847278" w:rsidRPr="00F85E48" w:rsidRDefault="00847278" w:rsidP="005E02A3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Style w:val="Strong"/>
          <w:rFonts w:ascii="TH SarabunIT๙" w:hAnsi="TH SarabunIT๙" w:cs="TH SarabunIT๙"/>
          <w:color w:val="212529"/>
          <w:sz w:val="32"/>
          <w:szCs w:val="32"/>
          <w:cs/>
        </w:rPr>
        <w:t>ช่องทางการแจ้งเบาะแสหรือข้อร้องเรียน</w:t>
      </w:r>
    </w:p>
    <w:p w14:paraId="30C3A0C4" w14:textId="77777777" w:rsidR="00AE15F0" w:rsidRDefault="00847278" w:rsidP="005E02A3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กรณีพบว่ามีบุคลากรคนใดในองค์การบริหารส่วนตำบล</w:t>
      </w:r>
      <w:r w:rsidR="00F85E48">
        <w:rPr>
          <w:rFonts w:ascii="TH SarabunIT๙" w:hAnsi="TH SarabunIT๙" w:cs="TH SarabunIT๙" w:hint="cs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มีการใช้ดุลพินิจอัน</w:t>
      </w:r>
    </w:p>
    <w:p w14:paraId="27595C68" w14:textId="5DDE35D2" w:rsidR="00847278" w:rsidRPr="00F85E48" w:rsidRDefault="00847278" w:rsidP="00AE15F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ก่อให้เกิดความไม่เป็นธรรม และขัดต่อประมวลจริยธรรมของข้าราชการและเจ้าหน้าที่ขององค์การบริหารส่วนตำบล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พ.ศ. </w:t>
      </w: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2560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สามารถแจ้งเบาะแสหรือข้อร้องเรียนได้ตามช่องทางดังต่อไปนี้</w:t>
      </w:r>
    </w:p>
    <w:p w14:paraId="2A3AD6D4" w14:textId="77777777" w:rsidR="00847278" w:rsidRPr="00F85E48" w:rsidRDefault="00847278" w:rsidP="00D965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รายงานต่อผู้บังคับบัญชาตามลำดับ</w:t>
      </w:r>
    </w:p>
    <w:p w14:paraId="2E503CB6" w14:textId="71C84107" w:rsidR="00847278" w:rsidRPr="00F85E48" w:rsidRDefault="00847278" w:rsidP="00D965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แจ้งทางไปรษณีย์หรือร้องเรียนด้วยตนเองที่ สำนักปลัด 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หมู่ที่ </w:t>
      </w:r>
      <w:r w:rsidR="00AE15F0">
        <w:rPr>
          <w:rFonts w:ascii="TH SarabunIT๙" w:hAnsi="TH SarabunIT๙" w:cs="TH SarabunIT๙" w:hint="cs"/>
          <w:color w:val="212529"/>
          <w:sz w:val="32"/>
          <w:szCs w:val="32"/>
          <w:cs/>
        </w:rPr>
        <w:t>13</w:t>
      </w: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อำเภอ</w:t>
      </w:r>
      <w:r w:rsidR="005C6B06">
        <w:rPr>
          <w:rFonts w:ascii="TH SarabunIT๙" w:hAnsi="TH SarabunIT๙" w:cs="TH SarabunIT๙" w:hint="cs"/>
          <w:color w:val="212529"/>
          <w:sz w:val="32"/>
          <w:szCs w:val="32"/>
          <w:cs/>
        </w:rPr>
        <w:t>เนินง่า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จังหวัด</w:t>
      </w:r>
      <w:r w:rsidR="005C6B06">
        <w:rPr>
          <w:rFonts w:ascii="TH SarabunIT๙" w:hAnsi="TH SarabunIT๙" w:cs="TH SarabunIT๙" w:hint="cs"/>
          <w:color w:val="212529"/>
          <w:sz w:val="32"/>
          <w:szCs w:val="32"/>
          <w:cs/>
        </w:rPr>
        <w:t>ชัยภูมิ 36130</w:t>
      </w:r>
    </w:p>
    <w:p w14:paraId="5735E6B6" w14:textId="4836ED0E" w:rsidR="00847278" w:rsidRDefault="00847278" w:rsidP="00D965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แจ้งทางเว็บไซต์ </w:t>
      </w:r>
      <w:r w:rsidR="005C6B06">
        <w:rPr>
          <w:rFonts w:ascii="TH SarabunIT๙" w:hAnsi="TH SarabunIT๙" w:cs="TH SarabunIT๙" w:hint="cs"/>
          <w:color w:val="212529"/>
          <w:sz w:val="32"/>
          <w:szCs w:val="32"/>
          <w:cs/>
        </w:rPr>
        <w:t>องค์การบริหารส่วนตำบลหนองฉิม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ได้ที่</w:t>
      </w:r>
      <w:r w:rsidRPr="00F85E48">
        <w:rPr>
          <w:rFonts w:ascii="TH SarabunIT๙" w:hAnsi="TH SarabunIT๙" w:cs="TH SarabunIT๙"/>
          <w:color w:val="212529"/>
          <w:sz w:val="32"/>
          <w:szCs w:val="32"/>
        </w:rPr>
        <w:t> </w:t>
      </w:r>
      <w:hyperlink r:id="rId6" w:history="1">
        <w:r w:rsidR="005C6B06" w:rsidRPr="002614BB">
          <w:rPr>
            <w:rStyle w:val="Hyperlink"/>
            <w:rFonts w:ascii="TH SarabunIT๙" w:hAnsi="TH SarabunIT๙" w:cs="TH SarabunIT๙"/>
            <w:sz w:val="32"/>
            <w:szCs w:val="32"/>
          </w:rPr>
          <w:t>www.nongchim.go.th</w:t>
        </w:r>
      </w:hyperlink>
    </w:p>
    <w:p w14:paraId="7E310C85" w14:textId="1FDEF4EC" w:rsidR="005E02A3" w:rsidRDefault="005E02A3" w:rsidP="005E02A3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hAnsi="TH SarabunIT๙" w:cs="TH SarabunIT๙"/>
          <w:color w:val="212529"/>
          <w:sz w:val="32"/>
          <w:szCs w:val="32"/>
        </w:rPr>
        <w:lastRenderedPageBreak/>
        <w:t>-3-</w:t>
      </w:r>
    </w:p>
    <w:p w14:paraId="4766C312" w14:textId="77777777" w:rsidR="005E02A3" w:rsidRPr="00F85E48" w:rsidRDefault="005E02A3" w:rsidP="005E02A3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TH SarabunIT๙" w:hAnsi="TH SarabunIT๙" w:cs="TH SarabunIT๙"/>
          <w:color w:val="212529"/>
          <w:sz w:val="32"/>
          <w:szCs w:val="32"/>
        </w:rPr>
      </w:pPr>
    </w:p>
    <w:p w14:paraId="49E0B0BA" w14:textId="77777777" w:rsidR="00847278" w:rsidRPr="00F85E48" w:rsidRDefault="00847278" w:rsidP="00D965D7">
      <w:pPr>
        <w:pStyle w:val="NormalWeb"/>
        <w:shd w:val="clear" w:color="auto" w:fill="FFFFFF"/>
        <w:spacing w:before="0" w:beforeAutospacing="0" w:after="0" w:afterAutospacing="0"/>
        <w:ind w:left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ทั้งนี้ข้อร้องเรียนต่างๆ จะนำเสนอหัวหน้าส่วนราชการเพื่อมอบหน่วยงานที่เกี่ยวข้องสืบสวนข้อเท็จจริง หากมีมูลและเป็นความผิดทางวินัยจะดำเนินการตามระเบียบ ข้อบังคับ และข้อกำหนดของกฎหมายต่อไป</w:t>
      </w:r>
    </w:p>
    <w:p w14:paraId="4BE8BCE4" w14:textId="77777777" w:rsidR="00847278" w:rsidRPr="00F85E48" w:rsidRDefault="00847278" w:rsidP="00D965D7">
      <w:pPr>
        <w:pStyle w:val="NormalWeb"/>
        <w:shd w:val="clear" w:color="auto" w:fill="FFFFFF"/>
        <w:spacing w:before="240" w:beforeAutospacing="0" w:after="0" w:afterAutospacing="0"/>
        <w:ind w:left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จึงประกาศมาให้ทราบโดยทั่วกัน</w:t>
      </w:r>
    </w:p>
    <w:p w14:paraId="3AA35131" w14:textId="4CE66E97" w:rsidR="00847278" w:rsidRDefault="00847278" w:rsidP="00D965D7">
      <w:pPr>
        <w:pStyle w:val="NormalWeb"/>
        <w:shd w:val="clear" w:color="auto" w:fill="FFFFFF"/>
        <w:spacing w:before="240" w:beforeAutospacing="0" w:after="0" w:afterAutospacing="0"/>
        <w:ind w:left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 xml:space="preserve">                    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ประกาศ </w:t>
      </w:r>
      <w:r w:rsidR="009B2370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ณ </w:t>
      </w:r>
      <w:r w:rsidR="009B2370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วันที่ </w:t>
      </w:r>
      <w:r w:rsidR="009B2370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  </w:t>
      </w:r>
      <w:r w:rsidR="00F85AC4">
        <w:rPr>
          <w:rFonts w:ascii="TH SarabunIT๙" w:hAnsi="TH SarabunIT๙" w:cs="TH SarabunIT๙"/>
          <w:color w:val="212529"/>
          <w:sz w:val="32"/>
          <w:szCs w:val="32"/>
        </w:rPr>
        <w:t>12</w:t>
      </w:r>
      <w:r w:rsidR="005C6B06">
        <w:rPr>
          <w:rFonts w:ascii="TH SarabunIT๙" w:hAnsi="TH SarabunIT๙" w:cs="TH SarabunIT๙"/>
          <w:color w:val="212529"/>
          <w:sz w:val="32"/>
          <w:szCs w:val="32"/>
        </w:rPr>
        <w:t xml:space="preserve">   </w:t>
      </w:r>
      <w:r w:rsidR="005C6B06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เดือน </w:t>
      </w:r>
      <w:r w:rsidR="009B2370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กุมภาพันธ์ </w:t>
      </w:r>
      <w:r w:rsidR="005C6B06">
        <w:rPr>
          <w:rFonts w:ascii="TH SarabunIT๙" w:hAnsi="TH SarabunIT๙" w:cs="TH SarabunIT๙" w:hint="cs"/>
          <w:color w:val="212529"/>
          <w:sz w:val="32"/>
          <w:szCs w:val="32"/>
          <w:cs/>
        </w:rPr>
        <w:t xml:space="preserve">พ.ศ. </w:t>
      </w: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 xml:space="preserve"> </w:t>
      </w:r>
      <w:r w:rsidRPr="00F85E48">
        <w:rPr>
          <w:rFonts w:ascii="TH SarabunIT๙" w:hAnsi="TH SarabunIT๙" w:cs="TH SarabunIT๙"/>
          <w:color w:val="212529"/>
          <w:sz w:val="32"/>
          <w:szCs w:val="32"/>
        </w:rPr>
        <w:t>2562</w:t>
      </w:r>
    </w:p>
    <w:p w14:paraId="3F2D672E" w14:textId="77777777" w:rsidR="00F85AC4" w:rsidRPr="00F85E48" w:rsidRDefault="00F85AC4" w:rsidP="00D965D7">
      <w:pPr>
        <w:pStyle w:val="NormalWeb"/>
        <w:shd w:val="clear" w:color="auto" w:fill="FFFFFF"/>
        <w:spacing w:before="240" w:beforeAutospacing="0" w:after="0" w:afterAutospacing="0"/>
        <w:ind w:left="720"/>
        <w:jc w:val="thaiDistribute"/>
        <w:rPr>
          <w:rFonts w:ascii="TH SarabunIT๙" w:hAnsi="TH SarabunIT๙" w:cs="TH SarabunIT๙"/>
          <w:color w:val="212529"/>
          <w:sz w:val="32"/>
          <w:szCs w:val="32"/>
        </w:rPr>
      </w:pPr>
    </w:p>
    <w:p w14:paraId="266EA0E4" w14:textId="0E722AF3" w:rsidR="00847278" w:rsidRPr="00F85E48" w:rsidRDefault="00847278" w:rsidP="00D965D7">
      <w:pPr>
        <w:pStyle w:val="NormalWeb"/>
        <w:shd w:val="clear" w:color="auto" w:fill="FFFFFF"/>
        <w:spacing w:before="240" w:beforeAutospacing="0" w:after="0" w:afterAutospacing="0"/>
        <w:ind w:left="720"/>
        <w:jc w:val="thaiDistribute"/>
        <w:rPr>
          <w:rFonts w:ascii="TH SarabunIT๙" w:hAnsi="TH SarabunIT๙" w:cs="TH SarabunIT๙" w:hint="cs"/>
          <w:color w:val="212529"/>
          <w:sz w:val="32"/>
          <w:szCs w:val="32"/>
          <w:cs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</w:rPr>
        <w:t> </w:t>
      </w:r>
      <w:r w:rsidR="00F85AC4">
        <w:rPr>
          <w:rFonts w:ascii="TH SarabunIT๙" w:hAnsi="TH SarabunIT๙" w:cs="TH SarabunIT๙"/>
          <w:color w:val="212529"/>
          <w:sz w:val="32"/>
          <w:szCs w:val="32"/>
        </w:rPr>
        <w:tab/>
      </w:r>
      <w:r w:rsidR="00F85AC4">
        <w:rPr>
          <w:rFonts w:ascii="TH SarabunIT๙" w:hAnsi="TH SarabunIT๙" w:cs="TH SarabunIT๙"/>
          <w:color w:val="212529"/>
          <w:sz w:val="32"/>
          <w:szCs w:val="32"/>
        </w:rPr>
        <w:tab/>
      </w:r>
      <w:r w:rsidR="00F85AC4">
        <w:rPr>
          <w:rFonts w:ascii="TH SarabunIT๙" w:hAnsi="TH SarabunIT๙" w:cs="TH SarabunIT๙"/>
          <w:color w:val="212529"/>
          <w:sz w:val="32"/>
          <w:szCs w:val="32"/>
        </w:rPr>
        <w:tab/>
      </w:r>
      <w:r w:rsidR="00F85AC4">
        <w:rPr>
          <w:rFonts w:ascii="TH SarabunIT๙" w:hAnsi="TH SarabunIT๙" w:cs="TH SarabunIT๙"/>
          <w:color w:val="212529"/>
          <w:sz w:val="32"/>
          <w:szCs w:val="32"/>
        </w:rPr>
        <w:tab/>
        <w:t xml:space="preserve">      </w:t>
      </w:r>
      <w:r w:rsidR="00F85AC4">
        <w:rPr>
          <w:rFonts w:ascii="TH SarabunIT๙" w:hAnsi="TH SarabunIT๙" w:cs="TH SarabunIT๙" w:hint="cs"/>
          <w:color w:val="212529"/>
          <w:sz w:val="32"/>
          <w:szCs w:val="32"/>
          <w:cs/>
        </w:rPr>
        <w:t>วินัย   โชคชัย</w:t>
      </w:r>
    </w:p>
    <w:p w14:paraId="2A6A985C" w14:textId="26C0DD24" w:rsidR="00847278" w:rsidRPr="00F85E48" w:rsidRDefault="005C6B06" w:rsidP="005C6B06">
      <w:pPr>
        <w:pStyle w:val="NormalWeb"/>
        <w:shd w:val="clear" w:color="auto" w:fill="FFFFFF"/>
        <w:spacing w:before="0" w:beforeAutospacing="0" w:after="0" w:afterAutospacing="0"/>
        <w:ind w:left="2880" w:firstLine="720"/>
        <w:rPr>
          <w:rFonts w:ascii="TH SarabunIT๙" w:hAnsi="TH SarabunIT๙" w:cs="TH SarabunIT๙"/>
          <w:color w:val="212529"/>
          <w:sz w:val="32"/>
          <w:szCs w:val="32"/>
        </w:rPr>
      </w:pPr>
      <w:r>
        <w:rPr>
          <w:rFonts w:ascii="TH SarabunIT๙" w:hAnsi="TH SarabunIT๙" w:cs="TH SarabunIT๙"/>
          <w:color w:val="212529"/>
          <w:sz w:val="32"/>
          <w:szCs w:val="32"/>
        </w:rPr>
        <w:t xml:space="preserve">   </w:t>
      </w:r>
      <w:r w:rsidR="00847278" w:rsidRPr="00F85E48">
        <w:rPr>
          <w:rFonts w:ascii="TH SarabunIT๙" w:hAnsi="TH SarabunIT๙" w:cs="TH SarabunIT๙"/>
          <w:color w:val="212529"/>
          <w:sz w:val="32"/>
          <w:szCs w:val="32"/>
        </w:rPr>
        <w:t>(</w:t>
      </w:r>
      <w:proofErr w:type="gramStart"/>
      <w:r w:rsidR="0084727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212529"/>
          <w:sz w:val="32"/>
          <w:szCs w:val="32"/>
          <w:cs/>
        </w:rPr>
        <w:t>วินัย  โชคชัย</w:t>
      </w:r>
      <w:proofErr w:type="gramEnd"/>
      <w:r w:rsidR="0084727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)</w:t>
      </w:r>
    </w:p>
    <w:p w14:paraId="5663DAF6" w14:textId="33BA61F4" w:rsidR="00847278" w:rsidRPr="00F85E48" w:rsidRDefault="00847278" w:rsidP="005C6B06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TH SarabunIT๙" w:hAnsi="TH SarabunIT๙" w:cs="TH SarabunIT๙"/>
          <w:color w:val="212529"/>
          <w:sz w:val="32"/>
          <w:szCs w:val="32"/>
        </w:rPr>
      </w:pPr>
      <w:r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นายกองค์การบริหารส่วนตำบล</w:t>
      </w:r>
      <w:r w:rsidR="00F85E48" w:rsidRPr="00F85E48">
        <w:rPr>
          <w:rFonts w:ascii="TH SarabunIT๙" w:hAnsi="TH SarabunIT๙" w:cs="TH SarabunIT๙"/>
          <w:color w:val="212529"/>
          <w:sz w:val="32"/>
          <w:szCs w:val="32"/>
          <w:cs/>
        </w:rPr>
        <w:t>หนองฉิม</w:t>
      </w:r>
    </w:p>
    <w:p w14:paraId="258EDFEB" w14:textId="77777777" w:rsidR="00847278" w:rsidRPr="00F85E48" w:rsidRDefault="00847278" w:rsidP="00D965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47278" w:rsidRPr="00F85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0E20"/>
    <w:multiLevelType w:val="multilevel"/>
    <w:tmpl w:val="4B88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D1E84"/>
    <w:multiLevelType w:val="multilevel"/>
    <w:tmpl w:val="E4923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D9E62B7"/>
    <w:multiLevelType w:val="multilevel"/>
    <w:tmpl w:val="8E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625D9"/>
    <w:multiLevelType w:val="multilevel"/>
    <w:tmpl w:val="889E8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64953AE"/>
    <w:multiLevelType w:val="hybridMultilevel"/>
    <w:tmpl w:val="5946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33636"/>
    <w:multiLevelType w:val="hybridMultilevel"/>
    <w:tmpl w:val="14FEBB80"/>
    <w:lvl w:ilvl="0" w:tplc="00089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78"/>
    <w:rsid w:val="00373582"/>
    <w:rsid w:val="003B2DFE"/>
    <w:rsid w:val="005C6B06"/>
    <w:rsid w:val="005E02A3"/>
    <w:rsid w:val="00685A11"/>
    <w:rsid w:val="00847278"/>
    <w:rsid w:val="009B2370"/>
    <w:rsid w:val="00AE15F0"/>
    <w:rsid w:val="00D912F7"/>
    <w:rsid w:val="00D965D7"/>
    <w:rsid w:val="00F55354"/>
    <w:rsid w:val="00F85AC4"/>
    <w:rsid w:val="00F85E48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26F7"/>
  <w15:chartTrackingRefBased/>
  <w15:docId w15:val="{7760CFC7-6765-4B9B-88BA-26C9FD2F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2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47278"/>
    <w:rPr>
      <w:b/>
      <w:bCs/>
    </w:rPr>
  </w:style>
  <w:style w:type="character" w:styleId="Hyperlink">
    <w:name w:val="Hyperlink"/>
    <w:basedOn w:val="DefaultParagraphFont"/>
    <w:uiPriority w:val="99"/>
    <w:unhideWhenUsed/>
    <w:rsid w:val="008472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gchim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11</cp:revision>
  <cp:lastPrinted>2020-07-12T09:52:00Z</cp:lastPrinted>
  <dcterms:created xsi:type="dcterms:W3CDTF">2020-07-12T06:17:00Z</dcterms:created>
  <dcterms:modified xsi:type="dcterms:W3CDTF">2020-07-14T09:16:00Z</dcterms:modified>
</cp:coreProperties>
</file>