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6E" w:rsidRPr="00B4156E" w:rsidRDefault="00B4156E" w:rsidP="00B4156E">
      <w:pPr>
        <w:tabs>
          <w:tab w:val="left" w:pos="1050"/>
          <w:tab w:val="center" w:pos="469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85725</wp:posOffset>
            </wp:positionV>
            <wp:extent cx="862965" cy="971550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4156E" w:rsidRPr="00B4156E" w:rsidRDefault="00B4156E" w:rsidP="00B4156E">
      <w:pPr>
        <w:tabs>
          <w:tab w:val="left" w:pos="1050"/>
          <w:tab w:val="center" w:pos="469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156E" w:rsidRPr="00B4156E" w:rsidRDefault="00B4156E" w:rsidP="00B4156E">
      <w:pPr>
        <w:tabs>
          <w:tab w:val="left" w:pos="1050"/>
          <w:tab w:val="center" w:pos="469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156E" w:rsidRPr="00B4156E" w:rsidRDefault="00B4156E" w:rsidP="00B4156E">
      <w:pPr>
        <w:tabs>
          <w:tab w:val="left" w:pos="1050"/>
          <w:tab w:val="center" w:pos="469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4156E" w:rsidRPr="00B4156E" w:rsidRDefault="00B4156E" w:rsidP="00B415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4156E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</w:t>
      </w:r>
    </w:p>
    <w:p w:rsidR="00B4156E" w:rsidRPr="00B4156E" w:rsidRDefault="00B4156E" w:rsidP="00B41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คำสั่งองค์การบริหารส่วนตำบลหนอง</w:t>
      </w:r>
      <w:proofErr w:type="spellStart"/>
      <w:r w:rsidRPr="00B415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ฉิม</w:t>
      </w:r>
      <w:proofErr w:type="spellEnd"/>
    </w:p>
    <w:p w:rsidR="00B4156E" w:rsidRPr="00B4156E" w:rsidRDefault="00B4156E" w:rsidP="00B41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   559/๒๕</w:t>
      </w:r>
      <w:r w:rsidRPr="00B4156E">
        <w:rPr>
          <w:rFonts w:ascii="TH SarabunIT๙" w:eastAsia="Times New Roman" w:hAnsi="TH SarabunIT๙" w:cs="TH SarabunIT๙"/>
          <w:b/>
          <w:bCs/>
          <w:sz w:val="32"/>
          <w:szCs w:val="32"/>
        </w:rPr>
        <w:t>62</w:t>
      </w:r>
    </w:p>
    <w:p w:rsidR="00B4156E" w:rsidRPr="00B4156E" w:rsidRDefault="00B4156E" w:rsidP="00B4156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415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แต่งตั้งคณะกรรมการบริหารจัดการความเสี่ยง</w:t>
      </w:r>
    </w:p>
    <w:p w:rsidR="00B4156E" w:rsidRPr="00B4156E" w:rsidRDefault="00B4156E" w:rsidP="00B4156E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</w:t>
      </w:r>
      <w:r w:rsidRPr="00B4156E">
        <w:rPr>
          <w:rFonts w:ascii="TH SarabunIT๙" w:eastAsia="Times New Roman" w:hAnsi="TH SarabunIT๙" w:cs="TH SarabunIT๙"/>
          <w:b/>
          <w:bCs/>
          <w:sz w:val="32"/>
          <w:szCs w:val="32"/>
        </w:rPr>
        <w:t>....................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ด้วยพระราชบัญญัติวินัยการเงินการคลังของรัฐ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2562 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เพื่อให้องค์การบริหารส่วนตำบลหนอง</w:t>
      </w:r>
      <w:proofErr w:type="spellStart"/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>จัดให้มีการบริหารจัดการความเสี่ยงเป็นไปอย่างมีประสิทธิภาพสอดคล้องกับ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พ.ศ.2562 จึงแต่งตั้งคณะกรรมการบริหารจัดการความเสี่ยง ดังต่อไปนี้</w:t>
      </w:r>
    </w:p>
    <w:p w:rsidR="00B4156E" w:rsidRPr="00B4156E" w:rsidRDefault="00B4156E" w:rsidP="00B415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เชาว</w:t>
      </w:r>
      <w:proofErr w:type="spellEnd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ลิต จันทร์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พงษ์</w:t>
      </w:r>
      <w:proofErr w:type="spellEnd"/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ปลัดองค์การบริหารส่วนตำบลหนอง</w:t>
      </w:r>
      <w:proofErr w:type="spellStart"/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ประธานกรรมการ</w:t>
      </w:r>
    </w:p>
    <w:p w:rsidR="00B4156E" w:rsidRPr="00B4156E" w:rsidRDefault="00B4156E" w:rsidP="00B415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อุสรา</w:t>
      </w:r>
      <w:proofErr w:type="spellEnd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ศรีวิเศษ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หัวหน้าสำนักปลัด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นาง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สุ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รางค์</w:t>
      </w:r>
      <w:proofErr w:type="spellEnd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รัตน์ 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หงษ์</w:t>
      </w:r>
      <w:proofErr w:type="spellEnd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ไทย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ผู้อำนวยการกองคลัง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นายอำนาจ ป้อพันธ์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ดุง</w:t>
      </w:r>
      <w:proofErr w:type="spellEnd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ผู้อำนวยการกองช่าง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5. 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วรรณา</w:t>
      </w:r>
      <w:proofErr w:type="spellEnd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กงชัยภูมิ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ผู้อำนวยการกองการศึกษา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6. </w:t>
      </w:r>
      <w:r w:rsidRPr="00B4156E">
        <w:rPr>
          <w:rFonts w:ascii="TH SarabunIT๙" w:eastAsia="Calibri" w:hAnsi="TH SarabunIT๙" w:cs="TH SarabunIT๙"/>
          <w:sz w:val="32"/>
          <w:szCs w:val="32"/>
          <w:cs/>
        </w:rPr>
        <w:t>นางสาวอรุณรัตน์  คดขวาน้อย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ผู้อำนวยการกองสวัสดิการสังคม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7. 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นางจิ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ราวร</w:t>
      </w:r>
      <w:proofErr w:type="spellEnd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รณ ชัยประสิทธิ์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หัวหน้าฝ่าย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บริหารงานทั่วไป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  <w:t xml:space="preserve">8. </w:t>
      </w:r>
      <w:proofErr w:type="spellStart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นายณฐ</w:t>
      </w:r>
      <w:proofErr w:type="spellEnd"/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โสดาดี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นักวิเคราะห์นโยบายและแผน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16"/>
          <w:szCs w:val="16"/>
          <w:cs/>
        </w:rPr>
        <w:tab/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ให้คณะกรรมการบริหารจัดการความเสี่ยงมีหน้าที่ดังต่อไปนี้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1) จัดทำแผนบริหารจัดการความเสี่ยง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2) ติดตามประเมินผลการบริหารจัดการความเสี่ยง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3) จัดทำรายงานผลตามแผนการบริหารจัดการความเสี่ยง</w:t>
      </w:r>
    </w:p>
    <w:p w:rsidR="00B4156E" w:rsidRPr="00B4156E" w:rsidRDefault="00B4156E" w:rsidP="00B4156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4) พิจารณาทบทวนแผนการบริหารจัดการความเสี่ยง</w:t>
      </w:r>
    </w:p>
    <w:p w:rsidR="00B4156E" w:rsidRPr="00B4156E" w:rsidRDefault="00B4156E" w:rsidP="00B4156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B4156E" w:rsidRPr="00B4156E" w:rsidRDefault="00B4156E" w:rsidP="00B4156E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สั่ง  ณ  วันที่  1  เดือน 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>ตุลาคม   พ.ศ. 2562</w:t>
      </w:r>
    </w:p>
    <w:p w:rsidR="00B4156E" w:rsidRPr="00B4156E" w:rsidRDefault="00B4156E" w:rsidP="00B415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4156E" w:rsidRPr="00B4156E" w:rsidRDefault="00B4156E" w:rsidP="00B4156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วินัย  โชคชัย</w:t>
      </w:r>
    </w:p>
    <w:p w:rsidR="00B4156E" w:rsidRPr="00B4156E" w:rsidRDefault="00B4156E" w:rsidP="00B4156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4156E" w:rsidRPr="00B4156E" w:rsidRDefault="00B4156E" w:rsidP="00B415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  <w:t xml:space="preserve">     (</w:t>
      </w:r>
      <w:proofErr w:type="gramStart"/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B4156E">
        <w:rPr>
          <w:rFonts w:ascii="TH SarabunIT๙" w:eastAsia="Times New Roman" w:hAnsi="TH SarabunIT๙" w:cs="TH SarabunIT๙" w:hint="cs"/>
          <w:sz w:val="32"/>
          <w:szCs w:val="32"/>
          <w:cs/>
        </w:rPr>
        <w:t>วินัย  โชคชัย</w:t>
      </w:r>
      <w:proofErr w:type="gramEnd"/>
      <w:r w:rsidRPr="00B4156E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B4156E" w:rsidRPr="00B4156E" w:rsidRDefault="00B4156E" w:rsidP="00B4156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</w:r>
      <w:r w:rsidRPr="00B4156E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นายกองค์การบริหารส่วนตำบลหนอง</w:t>
      </w:r>
      <w:proofErr w:type="spellStart"/>
      <w:r w:rsidRPr="00B4156E">
        <w:rPr>
          <w:rFonts w:ascii="TH SarabunIT๙" w:eastAsia="Times New Roman" w:hAnsi="TH SarabunIT๙" w:cs="TH SarabunIT๙"/>
          <w:sz w:val="32"/>
          <w:szCs w:val="32"/>
          <w:cs/>
        </w:rPr>
        <w:t>ฉิม</w:t>
      </w:r>
      <w:proofErr w:type="spellEnd"/>
    </w:p>
    <w:p w:rsidR="009D44C0" w:rsidRDefault="009D44C0"/>
    <w:sectPr w:rsidR="009D44C0" w:rsidSect="00B4156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6E"/>
    <w:rsid w:val="0024004A"/>
    <w:rsid w:val="009D44C0"/>
    <w:rsid w:val="00B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D8E7D-42C8-46D5-8FE9-85B5FCB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2020-01-21T04:02:00Z</dcterms:created>
  <dcterms:modified xsi:type="dcterms:W3CDTF">2020-01-21T04:04:00Z</dcterms:modified>
</cp:coreProperties>
</file>